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07303" w14:textId="77777777" w:rsidR="007E6AF0" w:rsidRPr="00F805E9" w:rsidRDefault="007E6AF0" w:rsidP="007E6AF0">
      <w:pPr>
        <w:pStyle w:val="ListParagraph"/>
        <w:ind w:left="0" w:firstLine="0"/>
        <w:jc w:val="center"/>
        <w:rPr>
          <w:rFonts w:ascii="TH SarabunPSK" w:hAnsi="TH SarabunPSK" w:cs="TH SarabunPSK"/>
          <w:b/>
          <w:bCs/>
          <w:sz w:val="20"/>
          <w:szCs w:val="20"/>
        </w:rPr>
      </w:pPr>
      <w:r w:rsidRPr="00F805E9">
        <w:rPr>
          <w:rFonts w:ascii="TH SarabunPSK" w:hAnsi="TH SarabunPSK" w:cs="TH SarabunPSK" w:hint="cs"/>
          <w:b/>
          <w:bCs/>
          <w:sz w:val="36"/>
          <w:szCs w:val="36"/>
          <w:cs/>
        </w:rPr>
        <w:t>แผนการสื่อสารการดำเนินงานตามระบบบริหารจัดการความมั่นคงปลอดภัยสารสนเทศ</w:t>
      </w:r>
    </w:p>
    <w:p w14:paraId="4939252A" w14:textId="77777777" w:rsidR="007E6AF0" w:rsidRPr="00F805E9" w:rsidRDefault="007E6AF0" w:rsidP="007E6AF0">
      <w:pPr>
        <w:pStyle w:val="ListParagraph"/>
        <w:ind w:left="0" w:firstLine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05E9">
        <w:rPr>
          <w:rFonts w:ascii="TH SarabunPSK" w:hAnsi="TH SarabunPSK" w:cs="TH SarabunPSK" w:hint="cs"/>
          <w:b/>
          <w:bCs/>
          <w:sz w:val="36"/>
          <w:szCs w:val="36"/>
        </w:rPr>
        <w:t>(ISMS Communication Plan)</w:t>
      </w:r>
    </w:p>
    <w:p w14:paraId="30538564" w14:textId="77777777" w:rsidR="007E6AF0" w:rsidRPr="00F805E9" w:rsidRDefault="007E6AF0" w:rsidP="007E6AF0">
      <w:pPr>
        <w:pStyle w:val="ListParagraph"/>
        <w:ind w:left="0" w:firstLine="0"/>
        <w:jc w:val="center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Style w:val="TableGrid"/>
        <w:tblW w:w="14459" w:type="dxa"/>
        <w:tblInd w:w="-34" w:type="dxa"/>
        <w:tblLook w:val="04A0" w:firstRow="1" w:lastRow="0" w:firstColumn="1" w:lastColumn="0" w:noHBand="0" w:noVBand="1"/>
      </w:tblPr>
      <w:tblGrid>
        <w:gridCol w:w="2685"/>
        <w:gridCol w:w="2695"/>
        <w:gridCol w:w="2077"/>
        <w:gridCol w:w="2077"/>
        <w:gridCol w:w="2792"/>
        <w:gridCol w:w="2133"/>
      </w:tblGrid>
      <w:tr w:rsidR="007E6AF0" w:rsidRPr="00F805E9" w14:paraId="7DDA9E3D" w14:textId="77777777" w:rsidTr="0091019D">
        <w:trPr>
          <w:tblHeader/>
        </w:trPr>
        <w:tc>
          <w:tcPr>
            <w:tcW w:w="2685" w:type="dxa"/>
            <w:vMerge w:val="restart"/>
            <w:shd w:val="clear" w:color="auto" w:fill="8DB3E2" w:themeFill="text2" w:themeFillTint="66"/>
            <w:vAlign w:val="center"/>
          </w:tcPr>
          <w:p w14:paraId="0F310B99" w14:textId="77777777" w:rsidR="007E6AF0" w:rsidRPr="00F805E9" w:rsidRDefault="007E6AF0" w:rsidP="0091019D">
            <w:pPr>
              <w:pStyle w:val="ListParagraph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หัวข้อ</w:t>
            </w:r>
          </w:p>
        </w:tc>
        <w:tc>
          <w:tcPr>
            <w:tcW w:w="2695" w:type="dxa"/>
            <w:vMerge w:val="restart"/>
            <w:shd w:val="clear" w:color="auto" w:fill="8DB3E2" w:themeFill="text2" w:themeFillTint="66"/>
            <w:vAlign w:val="center"/>
          </w:tcPr>
          <w:p w14:paraId="67969DE2" w14:textId="77777777" w:rsidR="007E6AF0" w:rsidRPr="00F805E9" w:rsidRDefault="007E6AF0" w:rsidP="0091019D">
            <w:pPr>
              <w:pStyle w:val="ListParagraph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เรื่องที่ต้องการสื่อสาร</w:t>
            </w:r>
          </w:p>
        </w:tc>
        <w:tc>
          <w:tcPr>
            <w:tcW w:w="4154" w:type="dxa"/>
            <w:gridSpan w:val="2"/>
            <w:shd w:val="clear" w:color="auto" w:fill="8DB3E2" w:themeFill="text2" w:themeFillTint="66"/>
            <w:vAlign w:val="center"/>
          </w:tcPr>
          <w:p w14:paraId="1833D4E0" w14:textId="77777777" w:rsidR="007E6AF0" w:rsidRPr="00F805E9" w:rsidRDefault="007E6AF0" w:rsidP="0091019D">
            <w:pPr>
              <w:pStyle w:val="ListParagraph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ผู้ที่เกี่ยวข้อง</w:t>
            </w:r>
          </w:p>
        </w:tc>
        <w:tc>
          <w:tcPr>
            <w:tcW w:w="2792" w:type="dxa"/>
            <w:vMerge w:val="restart"/>
            <w:shd w:val="clear" w:color="auto" w:fill="8DB3E2" w:themeFill="text2" w:themeFillTint="66"/>
            <w:vAlign w:val="center"/>
          </w:tcPr>
          <w:p w14:paraId="177A4CD3" w14:textId="77777777" w:rsidR="007E6AF0" w:rsidRPr="00F805E9" w:rsidRDefault="007E6AF0" w:rsidP="0091019D">
            <w:pPr>
              <w:pStyle w:val="ListParagraph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เวลาที่ต้องทำการสื่อสาร</w:t>
            </w:r>
          </w:p>
        </w:tc>
        <w:tc>
          <w:tcPr>
            <w:tcW w:w="2133" w:type="dxa"/>
            <w:vMerge w:val="restart"/>
            <w:shd w:val="clear" w:color="auto" w:fill="8DB3E2" w:themeFill="text2" w:themeFillTint="66"/>
            <w:vAlign w:val="center"/>
          </w:tcPr>
          <w:p w14:paraId="49E1FE03" w14:textId="77777777" w:rsidR="007E6AF0" w:rsidRPr="00F805E9" w:rsidRDefault="007E6AF0" w:rsidP="0091019D">
            <w:pPr>
              <w:pStyle w:val="ListParagraph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ช่องทางการสื่อสาร</w:t>
            </w:r>
          </w:p>
        </w:tc>
      </w:tr>
      <w:tr w:rsidR="007E6AF0" w:rsidRPr="00F805E9" w14:paraId="43DAEF39" w14:textId="77777777" w:rsidTr="0091019D">
        <w:trPr>
          <w:tblHeader/>
        </w:trPr>
        <w:tc>
          <w:tcPr>
            <w:tcW w:w="2685" w:type="dxa"/>
            <w:vMerge/>
            <w:shd w:val="clear" w:color="auto" w:fill="8DB3E2" w:themeFill="text2" w:themeFillTint="66"/>
          </w:tcPr>
          <w:p w14:paraId="46F5929B" w14:textId="77777777" w:rsidR="007E6AF0" w:rsidRPr="00F805E9" w:rsidRDefault="007E6AF0" w:rsidP="0091019D">
            <w:pPr>
              <w:pStyle w:val="ListParagraph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95" w:type="dxa"/>
            <w:vMerge/>
            <w:shd w:val="clear" w:color="auto" w:fill="8DB3E2" w:themeFill="text2" w:themeFillTint="66"/>
          </w:tcPr>
          <w:p w14:paraId="5606154E" w14:textId="77777777" w:rsidR="007E6AF0" w:rsidRPr="00F805E9" w:rsidRDefault="007E6AF0" w:rsidP="0091019D">
            <w:pPr>
              <w:pStyle w:val="ListParagraph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077" w:type="dxa"/>
            <w:shd w:val="clear" w:color="auto" w:fill="8DB3E2" w:themeFill="text2" w:themeFillTint="66"/>
          </w:tcPr>
          <w:p w14:paraId="426C38BD" w14:textId="77777777" w:rsidR="007E6AF0" w:rsidRPr="00F805E9" w:rsidRDefault="007E6AF0" w:rsidP="0091019D">
            <w:pPr>
              <w:pStyle w:val="ListParagraph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ผู้ทำการสื่อสาร</w:t>
            </w:r>
          </w:p>
        </w:tc>
        <w:tc>
          <w:tcPr>
            <w:tcW w:w="2077" w:type="dxa"/>
            <w:shd w:val="clear" w:color="auto" w:fill="8DB3E2" w:themeFill="text2" w:themeFillTint="66"/>
          </w:tcPr>
          <w:p w14:paraId="4CC9779C" w14:textId="77777777" w:rsidR="007E6AF0" w:rsidRPr="00F805E9" w:rsidRDefault="007E6AF0" w:rsidP="0091019D">
            <w:pPr>
              <w:pStyle w:val="ListParagraph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ผู้รับเรื่องที่สื่อสาร</w:t>
            </w:r>
          </w:p>
        </w:tc>
        <w:tc>
          <w:tcPr>
            <w:tcW w:w="2792" w:type="dxa"/>
            <w:vMerge/>
            <w:shd w:val="clear" w:color="auto" w:fill="8DB3E2" w:themeFill="text2" w:themeFillTint="66"/>
          </w:tcPr>
          <w:p w14:paraId="67FE8A6A" w14:textId="77777777" w:rsidR="007E6AF0" w:rsidRPr="00F805E9" w:rsidRDefault="007E6AF0" w:rsidP="0091019D">
            <w:pPr>
              <w:pStyle w:val="ListParagraph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  <w:vMerge/>
            <w:shd w:val="clear" w:color="auto" w:fill="8DB3E2" w:themeFill="text2" w:themeFillTint="66"/>
          </w:tcPr>
          <w:p w14:paraId="2B10F02E" w14:textId="77777777" w:rsidR="007E6AF0" w:rsidRPr="00F805E9" w:rsidRDefault="007E6AF0" w:rsidP="0091019D">
            <w:pPr>
              <w:pStyle w:val="ListParagraph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E6AF0" w:rsidRPr="00F805E9" w14:paraId="58037ADF" w14:textId="77777777" w:rsidTr="0091019D">
        <w:trPr>
          <w:trHeight w:val="2382"/>
        </w:trPr>
        <w:tc>
          <w:tcPr>
            <w:tcW w:w="2685" w:type="dxa"/>
          </w:tcPr>
          <w:p w14:paraId="411847BB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ขอบเขตของระบบบริหารจัดการความมั่นคงปลอดภัยสารสนเทศ ผู้ที่เกี่ยวข้องในขอบเขตและความต้องการด้านความมั่นคงปลอดภัยสารสนเทศของผู้ที่เกี่ยวข้องนั้น</w:t>
            </w:r>
          </w:p>
        </w:tc>
        <w:tc>
          <w:tcPr>
            <w:tcW w:w="2695" w:type="dxa"/>
          </w:tcPr>
          <w:p w14:paraId="5B84AB98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ขอบเขต ผู้ที่เกี่ยวข้องกับขอบเขต และความต้องการและความคาดหวังของผู้ที่เกี่ยวข้อง</w:t>
            </w:r>
          </w:p>
        </w:tc>
        <w:tc>
          <w:tcPr>
            <w:tcW w:w="2077" w:type="dxa"/>
          </w:tcPr>
          <w:p w14:paraId="0BB7DE2F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ISMR</w:t>
            </w:r>
          </w:p>
        </w:tc>
        <w:tc>
          <w:tcPr>
            <w:tcW w:w="2077" w:type="dxa"/>
          </w:tcPr>
          <w:p w14:paraId="27D35D22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ทุกคนที่อยู่ในขอบเขตการบริหารจัดการความมั่นคงปลอดภัยสารสนเทศ</w:t>
            </w:r>
          </w:p>
        </w:tc>
        <w:tc>
          <w:tcPr>
            <w:tcW w:w="2792" w:type="dxa"/>
          </w:tcPr>
          <w:p w14:paraId="72A8B3B2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เมื่อมีการกำหนดหรือเปลี่ยนแปลงขอบเขตของระบบบริหารจัดการความมั่นคงปลอดภัยสารสนเทศ</w:t>
            </w:r>
          </w:p>
        </w:tc>
        <w:tc>
          <w:tcPr>
            <w:tcW w:w="2133" w:type="dxa"/>
          </w:tcPr>
          <w:p w14:paraId="4D02A568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การประชุมคณะ ดังนี้</w:t>
            </w:r>
          </w:p>
          <w:p w14:paraId="31509706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คณะทำงาน </w:t>
            </w:r>
          </w:p>
          <w:p w14:paraId="7BBE8BBB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คณะบริหาร </w:t>
            </w:r>
          </w:p>
        </w:tc>
      </w:tr>
      <w:tr w:rsidR="007E6AF0" w:rsidRPr="00F805E9" w14:paraId="0ABEEFA2" w14:textId="77777777" w:rsidTr="0091019D">
        <w:tc>
          <w:tcPr>
            <w:tcW w:w="2685" w:type="dxa"/>
          </w:tcPr>
          <w:p w14:paraId="188D9342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การให้ความสำคัญของผู้บริหารระดับสูงต่อระบบบริหารจัดการความมั่นคงปลอดภัยสารสนเทศ</w:t>
            </w:r>
          </w:p>
        </w:tc>
        <w:tc>
          <w:tcPr>
            <w:tcW w:w="2695" w:type="dxa"/>
          </w:tcPr>
          <w:p w14:paraId="0A57011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นโยบายบริหารความมั่นคงปลอดภัยสารสนเทศ</w:t>
            </w:r>
          </w:p>
          <w:p w14:paraId="46D11549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การปฏิบัติตามนโยบายและขั้นตอนปฏิบัติที่กำหนด</w:t>
            </w:r>
          </w:p>
          <w:p w14:paraId="5E2A7420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การละเมิดนโยบายและขั้นตอนปฏิบัติ และการดำเนินการทางวินัย</w:t>
            </w:r>
          </w:p>
          <w:p w14:paraId="1DB5CAF7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ผลสัมฤทธิ์ของการนำระบบบริหารจัดการความมั่นคงปลอดภัยสารสนเทศมาใช้งาน</w:t>
            </w:r>
          </w:p>
          <w:p w14:paraId="62382950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คำสั่งการให้ดำเนินการ</w:t>
            </w:r>
            <w:proofErr w:type="spellStart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ต่างๆ</w:t>
            </w:r>
            <w:proofErr w:type="spellEnd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ตามที่เห็นสมควร</w:t>
            </w:r>
          </w:p>
          <w:p w14:paraId="1F95DC1F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lastRenderedPageBreak/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ขั้นตอนปฏิบัติที่เกี่ยวข้องหลังจากอนุมัติจากผู้บริหาร</w:t>
            </w:r>
          </w:p>
        </w:tc>
        <w:tc>
          <w:tcPr>
            <w:tcW w:w="2077" w:type="dxa"/>
          </w:tcPr>
          <w:p w14:paraId="532A66FB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lastRenderedPageBreak/>
              <w:t>ISMR</w:t>
            </w:r>
          </w:p>
        </w:tc>
        <w:tc>
          <w:tcPr>
            <w:tcW w:w="2077" w:type="dxa"/>
          </w:tcPr>
          <w:p w14:paraId="1CBD7D3C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ทุกคนที่อยู่ในขอบเขตการบริหารจัดการความมั่นคงปลอดภัยสารสนเทศ</w:t>
            </w:r>
          </w:p>
        </w:tc>
        <w:tc>
          <w:tcPr>
            <w:tcW w:w="2792" w:type="dxa"/>
          </w:tcPr>
          <w:p w14:paraId="2C7A164E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มีการกำหนดหรือเปลี่ยนแปลงการให้ความสำคัญของผู้บริหารระดับสูงต่อระบบบริหารจัดการความมั่นคงปลอดภัยสารสนเทศ</w:t>
            </w:r>
          </w:p>
        </w:tc>
        <w:tc>
          <w:tcPr>
            <w:tcW w:w="2133" w:type="dxa"/>
          </w:tcPr>
          <w:p w14:paraId="62B667F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การประชุมคณะบริหาร </w:t>
            </w:r>
          </w:p>
        </w:tc>
      </w:tr>
      <w:tr w:rsidR="007E6AF0" w:rsidRPr="00F805E9" w14:paraId="65B339CB" w14:textId="77777777" w:rsidTr="0091019D">
        <w:tc>
          <w:tcPr>
            <w:tcW w:w="2685" w:type="dxa"/>
          </w:tcPr>
          <w:p w14:paraId="59FBD438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นโยบายความมั่นคงปลอดภัยสารสนเทศ</w:t>
            </w:r>
          </w:p>
        </w:tc>
        <w:tc>
          <w:tcPr>
            <w:tcW w:w="2695" w:type="dxa"/>
          </w:tcPr>
          <w:p w14:paraId="2D09554A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นโยบาย และ วัตถุประสงค์สำหรับการบริหารจัดการความมั่นคงปลอดภัยสารสนเทศ (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ISMS)</w:t>
            </w:r>
          </w:p>
        </w:tc>
        <w:tc>
          <w:tcPr>
            <w:tcW w:w="2077" w:type="dxa"/>
          </w:tcPr>
          <w:p w14:paraId="5A19D5C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ผู้บริหาร หรือ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ISMR</w:t>
            </w:r>
          </w:p>
        </w:tc>
        <w:tc>
          <w:tcPr>
            <w:tcW w:w="2077" w:type="dxa"/>
          </w:tcPr>
          <w:p w14:paraId="2C2AB0E6" w14:textId="1B9D2DDC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ทุกคนที่อยู่ในขอบเขตการบริหารจัดการความมั่นคงปลอดภัยสารสนเทศ</w:t>
            </w:r>
            <w:r w:rsidR="002A53E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2A6D83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รวมถึงผู้ให้บริการภายนอก</w:t>
            </w:r>
          </w:p>
        </w:tc>
        <w:tc>
          <w:tcPr>
            <w:tcW w:w="2792" w:type="dxa"/>
          </w:tcPr>
          <w:p w14:paraId="7CD12238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เมื่อมีการกำหนดหรือเปลี่ยนแปลงนโยบายความมั่นคงปลอดภัยสารสนเทศ</w:t>
            </w:r>
          </w:p>
        </w:tc>
        <w:tc>
          <w:tcPr>
            <w:tcW w:w="2133" w:type="dxa"/>
          </w:tcPr>
          <w:p w14:paraId="1742E2EC" w14:textId="77777777" w:rsidR="002911A8" w:rsidRPr="00FE4768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E476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ผ่านทาง </w:t>
            </w:r>
            <w:r w:rsidRPr="00FE4768">
              <w:rPr>
                <w:rFonts w:ascii="TH SarabunPSK" w:hAnsi="TH SarabunPSK" w:cs="TH SarabunPSK" w:hint="cs"/>
                <w:sz w:val="28"/>
                <w:szCs w:val="28"/>
              </w:rPr>
              <w:t>Email</w:t>
            </w:r>
          </w:p>
          <w:p w14:paraId="7E1AC729" w14:textId="632908DC" w:rsidR="007E6AF0" w:rsidRPr="00FE4768" w:rsidRDefault="002911A8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="007E6AF0" w:rsidRPr="00FE4768">
              <w:rPr>
                <w:rFonts w:ascii="TH SarabunPSK" w:hAnsi="TH SarabunPSK" w:cs="TH SarabunPSK" w:hint="cs"/>
                <w:sz w:val="28"/>
                <w:szCs w:val="28"/>
              </w:rPr>
              <w:t>Intranet</w:t>
            </w:r>
          </w:p>
          <w:p w14:paraId="645763CF" w14:textId="77777777" w:rsidR="007E6AF0" w:rsidRPr="00FE4768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E4768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การประชุมคณะ ดังนี้</w:t>
            </w:r>
          </w:p>
          <w:p w14:paraId="26CC0F4E" w14:textId="77777777" w:rsidR="007E6AF0" w:rsidRPr="00FE4768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คณะทำงาน </w:t>
            </w:r>
          </w:p>
          <w:p w14:paraId="2DDA8A9E" w14:textId="77777777" w:rsidR="007E6AF0" w:rsidRPr="00FE4768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 w:hint="cs"/>
                <w:sz w:val="28"/>
                <w:szCs w:val="28"/>
                <w:cs/>
              </w:rPr>
              <w:t>คณะบริหาร</w:t>
            </w:r>
            <w:r w:rsidRPr="00FE4768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</w:p>
          <w:p w14:paraId="7D73FCB9" w14:textId="77F514CE" w:rsidR="00D146F6" w:rsidRPr="00FE4768" w:rsidRDefault="002A53E7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 w:hint="cs"/>
                <w:sz w:val="28"/>
                <w:szCs w:val="28"/>
                <w:cs/>
              </w:rPr>
              <w:t>คณะผู้ให้บริการภายนอก</w:t>
            </w:r>
          </w:p>
        </w:tc>
      </w:tr>
      <w:tr w:rsidR="007E6AF0" w:rsidRPr="00F805E9" w14:paraId="7DB71671" w14:textId="77777777" w:rsidTr="0091019D">
        <w:tc>
          <w:tcPr>
            <w:tcW w:w="2685" w:type="dxa"/>
          </w:tcPr>
          <w:p w14:paraId="27BD12DD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ขั้นตอนปฏิบัติ</w:t>
            </w:r>
            <w:proofErr w:type="spellStart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ต่างๆ</w:t>
            </w:r>
            <w:proofErr w:type="spellEnd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ที่สนับสนุนนโยบายความมั่นคงปลอดภัยสารสนเทศ</w:t>
            </w:r>
          </w:p>
        </w:tc>
        <w:tc>
          <w:tcPr>
            <w:tcW w:w="2695" w:type="dxa"/>
          </w:tcPr>
          <w:p w14:paraId="1B89744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เนื้อหาของขั้นตอนปฏิบัติ</w:t>
            </w:r>
          </w:p>
        </w:tc>
        <w:tc>
          <w:tcPr>
            <w:tcW w:w="2077" w:type="dxa"/>
          </w:tcPr>
          <w:p w14:paraId="033E0F3A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DCO</w:t>
            </w:r>
          </w:p>
        </w:tc>
        <w:tc>
          <w:tcPr>
            <w:tcW w:w="2077" w:type="dxa"/>
          </w:tcPr>
          <w:p w14:paraId="7EDAD239" w14:textId="5541721F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ทุกคนที่อยู่ในขอบเขตการบริหารจัดการความมั่นคงปลอดภัยสารสนเทศ</w:t>
            </w:r>
            <w:r w:rsidR="00EB7F6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EB7F64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รวมถึงผู้ให้บริการภายนอก</w:t>
            </w:r>
          </w:p>
        </w:tc>
        <w:tc>
          <w:tcPr>
            <w:tcW w:w="2792" w:type="dxa"/>
          </w:tcPr>
          <w:p w14:paraId="2BBFD0B8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เมื่อมีการกำหนดหรือเปลี่ยนแปลงขั้นตอนปฏิบัติ</w:t>
            </w:r>
            <w:proofErr w:type="spellStart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ต่างๆ</w:t>
            </w:r>
            <w:proofErr w:type="spellEnd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ที่สนับสนุนนโยบายความมั่นคงปลอดภัยสารสนเทศ</w:t>
            </w:r>
          </w:p>
        </w:tc>
        <w:tc>
          <w:tcPr>
            <w:tcW w:w="2133" w:type="dxa"/>
          </w:tcPr>
          <w:p w14:paraId="7FA01690" w14:textId="77777777" w:rsidR="002911A8" w:rsidRPr="00FE4768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E476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ผ่านทาง </w:t>
            </w:r>
            <w:r w:rsidRPr="00FE4768">
              <w:rPr>
                <w:rFonts w:ascii="TH SarabunPSK" w:hAnsi="TH SarabunPSK" w:cs="TH SarabunPSK" w:hint="cs"/>
                <w:sz w:val="28"/>
                <w:szCs w:val="28"/>
              </w:rPr>
              <w:t>Email</w:t>
            </w:r>
          </w:p>
          <w:p w14:paraId="78B6DE8F" w14:textId="5AAF8F14" w:rsidR="007E6AF0" w:rsidRPr="00FE4768" w:rsidRDefault="002911A8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="007E6AF0" w:rsidRPr="00FE4768">
              <w:rPr>
                <w:rFonts w:ascii="TH SarabunPSK" w:hAnsi="TH SarabunPSK" w:cs="TH SarabunPSK" w:hint="cs"/>
                <w:sz w:val="28"/>
                <w:szCs w:val="28"/>
              </w:rPr>
              <w:t>Intranet</w:t>
            </w:r>
          </w:p>
          <w:p w14:paraId="1A850B3D" w14:textId="77777777" w:rsidR="007E6AF0" w:rsidRPr="00FE4768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E4768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การประชุมคณะ ดังนี้</w:t>
            </w:r>
          </w:p>
          <w:p w14:paraId="718FF181" w14:textId="77777777" w:rsidR="007E6AF0" w:rsidRPr="00FE4768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คณะทำงาน </w:t>
            </w:r>
          </w:p>
          <w:p w14:paraId="7E5B1383" w14:textId="77777777" w:rsidR="00D146F6" w:rsidRPr="00FE4768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 w:hint="cs"/>
                <w:sz w:val="28"/>
                <w:szCs w:val="28"/>
                <w:cs/>
              </w:rPr>
              <w:t>คณะบริหาร</w:t>
            </w:r>
          </w:p>
          <w:p w14:paraId="3A30D062" w14:textId="07087FE1" w:rsidR="007E6AF0" w:rsidRPr="00FE4768" w:rsidRDefault="00D146F6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E4768">
              <w:rPr>
                <w:rFonts w:ascii="TH SarabunPSK" w:hAnsi="TH SarabunPSK" w:cs="TH SarabunPSK" w:hint="cs"/>
                <w:sz w:val="28"/>
                <w:szCs w:val="28"/>
                <w:cs/>
              </w:rPr>
              <w:t>คณะผู้ให้บริการภายนอก</w:t>
            </w:r>
            <w:r w:rsidR="007E6AF0" w:rsidRPr="00FE476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</w:tr>
      <w:tr w:rsidR="007E6AF0" w:rsidRPr="00F805E9" w14:paraId="64487D9C" w14:textId="77777777" w:rsidTr="0091019D">
        <w:tc>
          <w:tcPr>
            <w:tcW w:w="2685" w:type="dxa"/>
          </w:tcPr>
          <w:p w14:paraId="73E4DAE5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โครงสร้างของผู้รับผิดชอบระบบบริหารจัดการความมั่นคงปลอดภัยสารสนเทศ</w:t>
            </w:r>
          </w:p>
        </w:tc>
        <w:tc>
          <w:tcPr>
            <w:tcW w:w="2695" w:type="dxa"/>
          </w:tcPr>
          <w:p w14:paraId="2DAE681F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บทบาทและหน้าที่ความรับผิดชอบของโครงสร้างการบริหารจัดการความมั่นคงปลอดภัยสารสนเทศ</w:t>
            </w:r>
          </w:p>
        </w:tc>
        <w:tc>
          <w:tcPr>
            <w:tcW w:w="2077" w:type="dxa"/>
          </w:tcPr>
          <w:p w14:paraId="16DD3A8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ISMR</w:t>
            </w:r>
          </w:p>
        </w:tc>
        <w:tc>
          <w:tcPr>
            <w:tcW w:w="2077" w:type="dxa"/>
          </w:tcPr>
          <w:p w14:paraId="401A97D8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ทุกคนที่อยู่ในขอบเขตการบริหารจัดการความมั่นคงปลอดภัยสารสนเทศ</w:t>
            </w:r>
          </w:p>
        </w:tc>
        <w:tc>
          <w:tcPr>
            <w:tcW w:w="2792" w:type="dxa"/>
          </w:tcPr>
          <w:p w14:paraId="574014A8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มีการกำหนดหรือเปลี่ยนแปลงโครงสร้างของผู้รับผิดชอบระบบบริหารจัดการความมั่นคงปลอดภัยสารสนเทศ</w:t>
            </w:r>
          </w:p>
        </w:tc>
        <w:tc>
          <w:tcPr>
            <w:tcW w:w="2133" w:type="dxa"/>
          </w:tcPr>
          <w:p w14:paraId="42CB865A" w14:textId="77777777" w:rsidR="000F1157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ผ่านทาง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Email</w:t>
            </w:r>
          </w:p>
          <w:p w14:paraId="50654D0B" w14:textId="0B3661AD" w:rsidR="007E6AF0" w:rsidRPr="00F805E9" w:rsidRDefault="000F1157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="007E6AF0" w:rsidRPr="00F805E9">
              <w:rPr>
                <w:rFonts w:ascii="TH SarabunPSK" w:hAnsi="TH SarabunPSK" w:cs="TH SarabunPSK" w:hint="cs"/>
                <w:sz w:val="28"/>
                <w:szCs w:val="28"/>
              </w:rPr>
              <w:t>Intranet</w:t>
            </w:r>
          </w:p>
          <w:p w14:paraId="59497AEF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การประชุมคณะ ดังนี้</w:t>
            </w:r>
          </w:p>
          <w:p w14:paraId="1417FFD7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คณะทำงาน </w:t>
            </w:r>
          </w:p>
          <w:p w14:paraId="77BE8D87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คณะบริหาร </w:t>
            </w:r>
          </w:p>
        </w:tc>
      </w:tr>
      <w:tr w:rsidR="007E6AF0" w:rsidRPr="00F805E9" w14:paraId="3BF4D6C8" w14:textId="77777777" w:rsidTr="0091019D">
        <w:tc>
          <w:tcPr>
            <w:tcW w:w="2685" w:type="dxa"/>
          </w:tcPr>
          <w:p w14:paraId="4C07B66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>การบริหารจัดการความเสี่ยง</w:t>
            </w:r>
          </w:p>
        </w:tc>
        <w:tc>
          <w:tcPr>
            <w:tcW w:w="2695" w:type="dxa"/>
          </w:tcPr>
          <w:p w14:paraId="5EED09AC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การประเมินความเสี่ยงและแผนการจัดการความเสี่ยงต่อ</w:t>
            </w:r>
          </w:p>
          <w:p w14:paraId="4698E22D" w14:textId="77777777" w:rsidR="007E6AF0" w:rsidRPr="00F805E9" w:rsidRDefault="007E6AF0" w:rsidP="0091019D">
            <w:pPr>
              <w:pStyle w:val="ListParagraph"/>
              <w:numPr>
                <w:ilvl w:val="0"/>
                <w:numId w:val="25"/>
              </w:numPr>
              <w:ind w:left="340" w:hanging="17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บริบทของบริษัทฯ ที่กำหนด</w:t>
            </w:r>
          </w:p>
          <w:p w14:paraId="7229B841" w14:textId="77777777" w:rsidR="007E6AF0" w:rsidRPr="00F805E9" w:rsidRDefault="007E6AF0" w:rsidP="0091019D">
            <w:pPr>
              <w:pStyle w:val="ListParagraph"/>
              <w:numPr>
                <w:ilvl w:val="0"/>
                <w:numId w:val="25"/>
              </w:numPr>
              <w:ind w:left="340" w:hanging="17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ความต้องการของผู้ที่เกี่ยวข้องตามขอบเขต</w:t>
            </w:r>
          </w:p>
          <w:p w14:paraId="458E82A2" w14:textId="77777777" w:rsidR="007E6AF0" w:rsidRPr="00F805E9" w:rsidRDefault="007E6AF0" w:rsidP="0091019D">
            <w:pPr>
              <w:pStyle w:val="ListParagraph"/>
              <w:numPr>
                <w:ilvl w:val="0"/>
                <w:numId w:val="25"/>
              </w:numPr>
              <w:ind w:left="340" w:hanging="17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ทรัพย์สินสารสนเทศตามขอบเขต</w:t>
            </w:r>
          </w:p>
          <w:p w14:paraId="073665C9" w14:textId="77777777" w:rsidR="007E6AF0" w:rsidRPr="00F805E9" w:rsidRDefault="007E6AF0" w:rsidP="0091019D">
            <w:pPr>
              <w:pStyle w:val="ListParagraph"/>
              <w:numPr>
                <w:ilvl w:val="0"/>
                <w:numId w:val="25"/>
              </w:numPr>
              <w:ind w:left="340" w:hanging="17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โครงการด้านเทคโนโลยีสารสนเทศใหม่</w:t>
            </w:r>
          </w:p>
          <w:p w14:paraId="4CEB76D5" w14:textId="77777777" w:rsidR="007E6AF0" w:rsidRPr="00F805E9" w:rsidRDefault="007E6AF0" w:rsidP="0091019D">
            <w:pPr>
              <w:pStyle w:val="ListParagraph"/>
              <w:numPr>
                <w:ilvl w:val="0"/>
                <w:numId w:val="25"/>
              </w:numPr>
              <w:ind w:left="340" w:hanging="17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วัตถุประสงค์ด้านความมั่นคงปลอดภัยสารสนเทศ</w:t>
            </w:r>
          </w:p>
        </w:tc>
        <w:tc>
          <w:tcPr>
            <w:tcW w:w="2077" w:type="dxa"/>
          </w:tcPr>
          <w:p w14:paraId="003AA6AB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ISMR</w:t>
            </w:r>
          </w:p>
          <w:p w14:paraId="6518A711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คณะทำงาน</w:t>
            </w:r>
          </w:p>
          <w:p w14:paraId="7DCE12D0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5B4A368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077" w:type="dxa"/>
          </w:tcPr>
          <w:p w14:paraId="5DEDB1B5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ทุกคนที่อยู่ในขอบเขตการบริหารจัดการความมั่นคงปลอดภัยสารสนเทศ</w:t>
            </w:r>
          </w:p>
        </w:tc>
        <w:tc>
          <w:tcPr>
            <w:tcW w:w="2792" w:type="dxa"/>
          </w:tcPr>
          <w:p w14:paraId="02C7604C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เมื่อมีการจัดทำหรือทบทวนการประเมินความเสี่ยงและการบริหารจัดการความเสี่ยง</w:t>
            </w:r>
          </w:p>
        </w:tc>
        <w:tc>
          <w:tcPr>
            <w:tcW w:w="2133" w:type="dxa"/>
          </w:tcPr>
          <w:p w14:paraId="35C5FA88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Manual </w:t>
            </w:r>
          </w:p>
          <w:p w14:paraId="072912B9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ผ่านทาง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Email</w:t>
            </w:r>
          </w:p>
          <w:p w14:paraId="4DBFE91F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การประชุมคณะ ดังนี้</w:t>
            </w:r>
          </w:p>
          <w:p w14:paraId="1A749112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คณะทำงาน </w:t>
            </w:r>
          </w:p>
          <w:p w14:paraId="04EE1052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คณะบริหาร </w:t>
            </w:r>
          </w:p>
        </w:tc>
      </w:tr>
      <w:tr w:rsidR="007E6AF0" w:rsidRPr="00F805E9" w14:paraId="41BC2F82" w14:textId="77777777" w:rsidTr="0091019D">
        <w:tc>
          <w:tcPr>
            <w:tcW w:w="2685" w:type="dxa"/>
          </w:tcPr>
          <w:p w14:paraId="3AE08AF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การจัดสรรทรัพยากร</w:t>
            </w:r>
          </w:p>
        </w:tc>
        <w:tc>
          <w:tcPr>
            <w:tcW w:w="2695" w:type="dxa"/>
          </w:tcPr>
          <w:p w14:paraId="533F7361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โครงการและงบประมาณสนับสนุนการพัฒนาระบบบริหารจัดการความมั่นคงปลอดภัยสารสนเทศ</w:t>
            </w:r>
          </w:p>
        </w:tc>
        <w:tc>
          <w:tcPr>
            <w:tcW w:w="2077" w:type="dxa"/>
          </w:tcPr>
          <w:p w14:paraId="443A27AE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ผู้บริหาร หรือ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ISMR</w:t>
            </w:r>
          </w:p>
        </w:tc>
        <w:tc>
          <w:tcPr>
            <w:tcW w:w="2077" w:type="dxa"/>
          </w:tcPr>
          <w:p w14:paraId="0611171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ทุกคนที่อยู่ในขอบเขตการบริหารจัดการความมั่นคงปลอดภัยสารสนเทศ</w:t>
            </w:r>
          </w:p>
        </w:tc>
        <w:tc>
          <w:tcPr>
            <w:tcW w:w="2792" w:type="dxa"/>
          </w:tcPr>
          <w:p w14:paraId="58AF1E13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เมื่อมีโครงการที่เกี่ยวข้องเกิดขึ้น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หรืออนุมัติแผนการจัดการความเสี่ยง</w:t>
            </w:r>
          </w:p>
        </w:tc>
        <w:tc>
          <w:tcPr>
            <w:tcW w:w="2133" w:type="dxa"/>
          </w:tcPr>
          <w:p w14:paraId="5121A780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การประชุมคณะ ดังนี้</w:t>
            </w:r>
          </w:p>
          <w:p w14:paraId="5EEB3C83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คณะทำงาน </w:t>
            </w:r>
          </w:p>
          <w:p w14:paraId="017D5F43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คณะบริหาร </w:t>
            </w:r>
          </w:p>
        </w:tc>
      </w:tr>
      <w:tr w:rsidR="007E6AF0" w:rsidRPr="00F805E9" w14:paraId="35C5F5CE" w14:textId="77777777" w:rsidTr="0091019D">
        <w:tc>
          <w:tcPr>
            <w:tcW w:w="2685" w:type="dxa"/>
          </w:tcPr>
          <w:p w14:paraId="6B776179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การสร้างความตระหนักด้านความมั่นคงปลอดภัยสารสนเทศ</w:t>
            </w:r>
          </w:p>
        </w:tc>
        <w:tc>
          <w:tcPr>
            <w:tcW w:w="2695" w:type="dxa"/>
          </w:tcPr>
          <w:p w14:paraId="5DE33CB1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นโยบายความมั่นคงปลอดภัยสารสนเทศ</w:t>
            </w:r>
          </w:p>
          <w:p w14:paraId="719C3521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ขั้นตอนปฏิบัติ</w:t>
            </w:r>
          </w:p>
          <w:p w14:paraId="10AF233C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การปฏิบัติตามนโยบายและขั้นตอนปฏิบัติที่กำหนด</w:t>
            </w:r>
          </w:p>
          <w:p w14:paraId="29E76C2C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lastRenderedPageBreak/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การละเมิดนโยบายและขั้นตอนปฏิบัติ และการดำเนินการทางวินัย</w:t>
            </w:r>
          </w:p>
        </w:tc>
        <w:tc>
          <w:tcPr>
            <w:tcW w:w="2077" w:type="dxa"/>
          </w:tcPr>
          <w:p w14:paraId="2E2D9061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lastRenderedPageBreak/>
              <w:t xml:space="preserve">ISMR </w:t>
            </w:r>
          </w:p>
        </w:tc>
        <w:tc>
          <w:tcPr>
            <w:tcW w:w="2077" w:type="dxa"/>
          </w:tcPr>
          <w:p w14:paraId="25089C27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ทุกคนที่อยู่ในขอบเขตการบริหารจัดการความมั่นคงปลอดภัยสารสนเทศ</w:t>
            </w:r>
          </w:p>
        </w:tc>
        <w:tc>
          <w:tcPr>
            <w:tcW w:w="2792" w:type="dxa"/>
          </w:tcPr>
          <w:p w14:paraId="565B3F83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เมื่อมีการกำหนดหรือเปลี่ยนแปลงในเรื่องที่ต้องการสื่อสาร</w:t>
            </w:r>
          </w:p>
          <w:p w14:paraId="05A0590A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เมื่อมีบุคลากรใหม่เข้ามาในขอบเขต</w:t>
            </w:r>
          </w:p>
        </w:tc>
        <w:tc>
          <w:tcPr>
            <w:tcW w:w="2133" w:type="dxa"/>
          </w:tcPr>
          <w:p w14:paraId="73847CF1" w14:textId="0B04575A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การอบรม</w:t>
            </w:r>
          </w:p>
          <w:p w14:paraId="3CBA1F1D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ผ่านทาง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Email </w:t>
            </w:r>
          </w:p>
          <w:p w14:paraId="4B487539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แผ่นประชาสัมพันธ์เพื่อสร้างความตระหนักในเรื่อง</w:t>
            </w:r>
            <w:proofErr w:type="spellStart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ต่างๆ</w:t>
            </w:r>
            <w:proofErr w:type="spellEnd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ที่ต้องการ</w:t>
            </w:r>
          </w:p>
        </w:tc>
      </w:tr>
      <w:tr w:rsidR="007E6AF0" w:rsidRPr="00F805E9" w14:paraId="4909810B" w14:textId="77777777" w:rsidTr="0091019D">
        <w:tc>
          <w:tcPr>
            <w:tcW w:w="2685" w:type="dxa"/>
          </w:tcPr>
          <w:p w14:paraId="0673C179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การควบคุมเอกสารและข้อมูล</w:t>
            </w:r>
          </w:p>
        </w:tc>
        <w:tc>
          <w:tcPr>
            <w:tcW w:w="2695" w:type="dxa"/>
          </w:tcPr>
          <w:p w14:paraId="21D1E612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นโยบายความมั่นคงปลอดภัยสารสนเทศ</w:t>
            </w:r>
          </w:p>
          <w:p w14:paraId="0C741357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ขั้นตอนปฏิบัติ</w:t>
            </w:r>
          </w:p>
          <w:p w14:paraId="5C169911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เอกสารควบคุม</w:t>
            </w:r>
            <w:proofErr w:type="spellStart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อื่นๆ</w:t>
            </w:r>
            <w:proofErr w:type="spellEnd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ของระบบบริหารจัดการความมั่นคงปลอดภัยสารสนเทศ</w:t>
            </w:r>
          </w:p>
        </w:tc>
        <w:tc>
          <w:tcPr>
            <w:tcW w:w="2077" w:type="dxa"/>
          </w:tcPr>
          <w:p w14:paraId="69FAFE4F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DCO</w:t>
            </w:r>
          </w:p>
        </w:tc>
        <w:tc>
          <w:tcPr>
            <w:tcW w:w="2077" w:type="dxa"/>
          </w:tcPr>
          <w:p w14:paraId="5CFB146F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ทุกคนที่อยู่ในขอบเขตการบริหารจัดการความมั่นคงปลอดภัยสารสนเทศ</w:t>
            </w:r>
          </w:p>
        </w:tc>
        <w:tc>
          <w:tcPr>
            <w:tcW w:w="2792" w:type="dxa"/>
          </w:tcPr>
          <w:p w14:paraId="274BCA35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เมื่อมีการกำหนดหรือเปลี่ยนแปลงการควบคุมเอกสารและข้อมูล</w:t>
            </w:r>
          </w:p>
        </w:tc>
        <w:tc>
          <w:tcPr>
            <w:tcW w:w="2133" w:type="dxa"/>
          </w:tcPr>
          <w:p w14:paraId="21990B9A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ผ่านทาง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Email / Intranet</w:t>
            </w:r>
          </w:p>
          <w:p w14:paraId="075EDD3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การประชุมคณะ ดังนี้</w:t>
            </w:r>
          </w:p>
          <w:p w14:paraId="31EDD26F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คณะทำงาน </w:t>
            </w:r>
          </w:p>
          <w:p w14:paraId="0BAEB95B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คณะบริหาร </w:t>
            </w:r>
          </w:p>
        </w:tc>
      </w:tr>
      <w:tr w:rsidR="007E6AF0" w:rsidRPr="00F805E9" w14:paraId="5F7C3E08" w14:textId="77777777" w:rsidTr="0091019D">
        <w:tc>
          <w:tcPr>
            <w:tcW w:w="2685" w:type="dxa"/>
          </w:tcPr>
          <w:p w14:paraId="0CA86A8D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การวัดประสิทธิภาพและประสิทธิผลของระบบบริหารจัดการความมั่นคงปลอดภัยสารสนเทศ</w:t>
            </w:r>
          </w:p>
        </w:tc>
        <w:tc>
          <w:tcPr>
            <w:tcW w:w="2695" w:type="dxa"/>
          </w:tcPr>
          <w:p w14:paraId="340C57C0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ตัวชี้วัดความสอดคล้องกับบริบทและความต้องการของผู้ที่เกี่ยวข้องในขอบเขต</w:t>
            </w:r>
          </w:p>
          <w:p w14:paraId="588F20E3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ตัวชี้วัดความ</w:t>
            </w:r>
            <w:proofErr w:type="spellStart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สัมฤทธิผล</w:t>
            </w:r>
            <w:proofErr w:type="spellEnd"/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ของการบริหารจัดการความเสี่ยงต่อทรัพย์สินสารสนเทศ</w:t>
            </w:r>
          </w:p>
          <w:p w14:paraId="05ED90E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ตัวชี้วัดความสอดคล้องกับวัตถุประสงค์ด้านความมั่นคงปลอดภัยสารสนเทศ</w:t>
            </w:r>
          </w:p>
          <w:p w14:paraId="05DC27F0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รายงานตัวชี้วัด</w:t>
            </w:r>
          </w:p>
        </w:tc>
        <w:tc>
          <w:tcPr>
            <w:tcW w:w="2077" w:type="dxa"/>
          </w:tcPr>
          <w:p w14:paraId="69F4E300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ISMR</w:t>
            </w:r>
          </w:p>
        </w:tc>
        <w:tc>
          <w:tcPr>
            <w:tcW w:w="2077" w:type="dxa"/>
          </w:tcPr>
          <w:p w14:paraId="72B55568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ทุกคนที่อยู่ในขอบเขตการบริหารจัดการความมั่นคงปลอดภัยสารสนเทศ</w:t>
            </w:r>
          </w:p>
        </w:tc>
        <w:tc>
          <w:tcPr>
            <w:tcW w:w="2792" w:type="dxa"/>
          </w:tcPr>
          <w:p w14:paraId="319A71E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เมื่อมีการกำหนดปรับปรุง และเมื่อถึงรอบระยะเวลาการรายงานตัวชี้วัดทั้งสาม</w:t>
            </w:r>
          </w:p>
        </w:tc>
        <w:tc>
          <w:tcPr>
            <w:tcW w:w="2133" w:type="dxa"/>
          </w:tcPr>
          <w:p w14:paraId="0D0FFC17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การประชุมคณะ ดังนี้</w:t>
            </w:r>
          </w:p>
          <w:p w14:paraId="6ADB8A9F" w14:textId="77777777" w:rsidR="007E6AF0" w:rsidRPr="00F805E9" w:rsidRDefault="007E6AF0" w:rsidP="00B11C6C">
            <w:pPr>
              <w:pStyle w:val="ListParagraph"/>
              <w:ind w:left="495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คณะทำงาน </w:t>
            </w:r>
          </w:p>
          <w:p w14:paraId="0361F18C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คณะบริหาร </w:t>
            </w:r>
          </w:p>
        </w:tc>
      </w:tr>
      <w:tr w:rsidR="007E6AF0" w:rsidRPr="00F805E9" w14:paraId="1F1411F1" w14:textId="77777777" w:rsidTr="0091019D">
        <w:tc>
          <w:tcPr>
            <w:tcW w:w="2685" w:type="dxa"/>
          </w:tcPr>
          <w:p w14:paraId="3C649F42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การตรวจติดตามภายใน</w:t>
            </w:r>
          </w:p>
        </w:tc>
        <w:tc>
          <w:tcPr>
            <w:tcW w:w="2695" w:type="dxa"/>
          </w:tcPr>
          <w:p w14:paraId="7B3E8575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แผนการตรวจติดตาม</w:t>
            </w:r>
          </w:p>
          <w:p w14:paraId="2892DB95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ผลการตรวจตรวจติดตาม</w:t>
            </w:r>
          </w:p>
        </w:tc>
        <w:tc>
          <w:tcPr>
            <w:tcW w:w="2077" w:type="dxa"/>
          </w:tcPr>
          <w:p w14:paraId="24FEA332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Internal Audit Team</w:t>
            </w:r>
          </w:p>
        </w:tc>
        <w:tc>
          <w:tcPr>
            <w:tcW w:w="2077" w:type="dxa"/>
          </w:tcPr>
          <w:p w14:paraId="57C77441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>มั่นคงปลอดภัยสารสนเทศ</w:t>
            </w:r>
          </w:p>
        </w:tc>
        <w:tc>
          <w:tcPr>
            <w:tcW w:w="2792" w:type="dxa"/>
          </w:tcPr>
          <w:p w14:paraId="19C3B935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>ตามรอบระยะเวลาการตรวจติดตามที่ระบุไว้</w:t>
            </w:r>
          </w:p>
        </w:tc>
        <w:tc>
          <w:tcPr>
            <w:tcW w:w="2133" w:type="dxa"/>
          </w:tcPr>
          <w:p w14:paraId="04A4E6B2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ผ่านทาง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Email</w:t>
            </w:r>
          </w:p>
          <w:p w14:paraId="4532F63B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การประชุมคณะ ดังนี้</w:t>
            </w:r>
          </w:p>
          <w:p w14:paraId="2B32C755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คณะทำงาน </w:t>
            </w:r>
          </w:p>
          <w:p w14:paraId="5615D833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 xml:space="preserve">คณะบริหาร </w:t>
            </w:r>
          </w:p>
        </w:tc>
      </w:tr>
      <w:tr w:rsidR="007E6AF0" w:rsidRPr="00F805E9" w14:paraId="7905F8D6" w14:textId="77777777" w:rsidTr="0091019D">
        <w:tc>
          <w:tcPr>
            <w:tcW w:w="2685" w:type="dxa"/>
          </w:tcPr>
          <w:p w14:paraId="6001163A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>การทบทวนระบบบริหารจัดการความมั่นคงปลอดภัยสารสนเทศ</w:t>
            </w:r>
          </w:p>
        </w:tc>
        <w:tc>
          <w:tcPr>
            <w:tcW w:w="2695" w:type="dxa"/>
          </w:tcPr>
          <w:p w14:paraId="24BE9A72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วาระการประชุมทบทวนระบบบริหารจัดการความมั่นคงปลอดภัยสารสนเทศ</w:t>
            </w:r>
          </w:p>
          <w:p w14:paraId="3F37C60E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รายงานการประชุมทบทวนระบบบริหารจัดการความมั่นคงปลอดภัยสารสนเทศ</w:t>
            </w:r>
          </w:p>
          <w:p w14:paraId="59B5DB3B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การสั่งการหรือมอบหมายงานของผู้บริหาร</w:t>
            </w:r>
          </w:p>
        </w:tc>
        <w:tc>
          <w:tcPr>
            <w:tcW w:w="2077" w:type="dxa"/>
          </w:tcPr>
          <w:p w14:paraId="30A83F99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ISMR</w:t>
            </w:r>
          </w:p>
        </w:tc>
        <w:tc>
          <w:tcPr>
            <w:tcW w:w="2077" w:type="dxa"/>
          </w:tcPr>
          <w:p w14:paraId="419CB04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ISMS Management Committee</w:t>
            </w:r>
          </w:p>
        </w:tc>
        <w:tc>
          <w:tcPr>
            <w:tcW w:w="2792" w:type="dxa"/>
          </w:tcPr>
          <w:p w14:paraId="3322F8D2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ตามรอบระยะเวลาการประชุมทบทวนระบบบริหารจัดการความมั่นคงปลอดภัยสารสนเทศที่ระบุไว้</w:t>
            </w:r>
          </w:p>
        </w:tc>
        <w:tc>
          <w:tcPr>
            <w:tcW w:w="2133" w:type="dxa"/>
          </w:tcPr>
          <w:p w14:paraId="5FB05B2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การประชุมคณะ ดังนี้</w:t>
            </w:r>
          </w:p>
          <w:p w14:paraId="624E83A6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คณะทำงาน </w:t>
            </w:r>
          </w:p>
          <w:p w14:paraId="791D6DB0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คณะบริหาร </w:t>
            </w:r>
          </w:p>
        </w:tc>
      </w:tr>
      <w:tr w:rsidR="007E6AF0" w:rsidRPr="00F805E9" w14:paraId="12410791" w14:textId="77777777" w:rsidTr="0091019D">
        <w:tc>
          <w:tcPr>
            <w:tcW w:w="2685" w:type="dxa"/>
          </w:tcPr>
          <w:p w14:paraId="75282C57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ความไม่สอดคล้องกับระบบบริหารจัดการความมั่นคงปลอดภัยสารสนเทศ</w:t>
            </w:r>
          </w:p>
        </w:tc>
        <w:tc>
          <w:tcPr>
            <w:tcW w:w="2695" w:type="dxa"/>
          </w:tcPr>
          <w:p w14:paraId="2139F686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ใบคำขอให้แก้ไขความไม่สอดคล้องกับระบบบริหารจัดการความมั่นคงปลอดภัยสารสนเทศ</w:t>
            </w:r>
          </w:p>
        </w:tc>
        <w:tc>
          <w:tcPr>
            <w:tcW w:w="2077" w:type="dxa"/>
          </w:tcPr>
          <w:p w14:paraId="47B3425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ISMR</w:t>
            </w:r>
          </w:p>
        </w:tc>
        <w:tc>
          <w:tcPr>
            <w:tcW w:w="2077" w:type="dxa"/>
          </w:tcPr>
          <w:p w14:paraId="43046D94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ทุกคนที่อยู่ในขอบเขตการบริหารจัดการความมั่นคงปลอดภัยสารสนเทศ</w:t>
            </w:r>
          </w:p>
        </w:tc>
        <w:tc>
          <w:tcPr>
            <w:tcW w:w="2792" w:type="dxa"/>
          </w:tcPr>
          <w:p w14:paraId="1BEC912C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ตรวจพบความไม่สอดคล้องกับระบบบริหารจัดการความมั่นคงปลอดภัยสารสนเทศและได้รับการยืนยันจากผู้รับตรวจ</w:t>
            </w:r>
          </w:p>
        </w:tc>
        <w:tc>
          <w:tcPr>
            <w:tcW w:w="2133" w:type="dxa"/>
          </w:tcPr>
          <w:p w14:paraId="5D8A069F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Manual </w:t>
            </w:r>
          </w:p>
          <w:p w14:paraId="132CE019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ผ่านทาง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>Email</w:t>
            </w:r>
          </w:p>
          <w:p w14:paraId="3B9DECDC" w14:textId="77777777" w:rsidR="007E6AF0" w:rsidRPr="00F805E9" w:rsidRDefault="007E6AF0" w:rsidP="0091019D">
            <w:pPr>
              <w:pStyle w:val="ListParagraph"/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การประชุมคณะ ดังนี้</w:t>
            </w:r>
          </w:p>
          <w:p w14:paraId="3F6EA1C6" w14:textId="77777777" w:rsidR="007E6AF0" w:rsidRPr="00F805E9" w:rsidRDefault="007E6AF0" w:rsidP="0091019D">
            <w:pPr>
              <w:pStyle w:val="ListParagraph"/>
              <w:numPr>
                <w:ilvl w:val="0"/>
                <w:numId w:val="26"/>
              </w:numPr>
              <w:ind w:left="495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F805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คณะทำงาน </w:t>
            </w:r>
          </w:p>
        </w:tc>
      </w:tr>
    </w:tbl>
    <w:p w14:paraId="63CC08F6" w14:textId="77777777" w:rsidR="007E6AF0" w:rsidRPr="00F805E9" w:rsidRDefault="007E6AF0" w:rsidP="007E6AF0">
      <w:pPr>
        <w:pStyle w:val="ListParagraph"/>
        <w:ind w:left="0" w:firstLine="0"/>
        <w:rPr>
          <w:rFonts w:ascii="TH SarabunPSK" w:hAnsi="TH SarabunPSK" w:cs="TH SarabunPSK"/>
          <w:szCs w:val="32"/>
        </w:rPr>
      </w:pPr>
    </w:p>
    <w:p w14:paraId="60DD65B7" w14:textId="77777777" w:rsidR="009C3A61" w:rsidRPr="007E6AF0" w:rsidRDefault="009C3A61" w:rsidP="007E6AF0"/>
    <w:sectPr w:rsidR="009C3A61" w:rsidRPr="007E6AF0" w:rsidSect="00526B45">
      <w:headerReference w:type="default" r:id="rId8"/>
      <w:footerReference w:type="default" r:id="rId9"/>
      <w:pgSz w:w="15840" w:h="12240" w:orient="landscape"/>
      <w:pgMar w:top="1134" w:right="851" w:bottom="1134" w:left="851" w:header="624" w:footer="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5A622" w14:textId="77777777" w:rsidR="00300F5C" w:rsidRDefault="00300F5C" w:rsidP="00C51467">
      <w:r>
        <w:separator/>
      </w:r>
    </w:p>
  </w:endnote>
  <w:endnote w:type="continuationSeparator" w:id="0">
    <w:p w14:paraId="056A6B9A" w14:textId="77777777" w:rsidR="00300F5C" w:rsidRDefault="00300F5C" w:rsidP="00C5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6A8BF" w14:textId="77777777" w:rsidR="001567BC" w:rsidRPr="002D499C" w:rsidRDefault="001567BC" w:rsidP="002D499C">
    <w:pPr>
      <w:pStyle w:val="Footer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55A82" w14:textId="77777777" w:rsidR="00300F5C" w:rsidRDefault="00300F5C" w:rsidP="00C51467">
      <w:r>
        <w:separator/>
      </w:r>
    </w:p>
  </w:footnote>
  <w:footnote w:type="continuationSeparator" w:id="0">
    <w:p w14:paraId="7049329A" w14:textId="77777777" w:rsidR="00300F5C" w:rsidRDefault="00300F5C" w:rsidP="00C51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402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271"/>
      <w:gridCol w:w="9356"/>
      <w:gridCol w:w="3402"/>
    </w:tblGrid>
    <w:tr w:rsidR="00231B39" w:rsidRPr="00231B39" w14:paraId="023D2A1B" w14:textId="77777777" w:rsidTr="00231B39">
      <w:trPr>
        <w:trHeight w:val="706"/>
      </w:trPr>
      <w:tc>
        <w:tcPr>
          <w:tcW w:w="1271" w:type="dxa"/>
          <w:vMerge w:val="restart"/>
          <w:vAlign w:val="center"/>
        </w:tcPr>
        <w:p w14:paraId="7698F226" w14:textId="77777777" w:rsidR="00231B39" w:rsidRPr="00231B39" w:rsidRDefault="00231B39" w:rsidP="00231B39">
          <w:pPr>
            <w:pStyle w:val="Header"/>
            <w:ind w:left="22" w:hanging="22"/>
            <w:jc w:val="center"/>
            <w:rPr>
              <w:rFonts w:ascii="TH SarabunPSK" w:hAnsi="TH SarabunPSK" w:cs="TH SarabunPSK"/>
              <w:szCs w:val="32"/>
            </w:rPr>
          </w:pPr>
          <w:r w:rsidRPr="00231B39">
            <w:rPr>
              <w:rFonts w:ascii="TH SarabunPSK" w:hAnsi="TH SarabunPSK" w:cs="TH SarabunPSK"/>
              <w:b/>
              <w:bCs/>
              <w:noProof/>
              <w:szCs w:val="32"/>
            </w:rPr>
            <w:drawing>
              <wp:inline distT="0" distB="0" distL="0" distR="0" wp14:anchorId="34898E0E" wp14:editId="1C1B6EC7">
                <wp:extent cx="538066" cy="787652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56" w:type="dxa"/>
          <w:vMerge w:val="restart"/>
          <w:vAlign w:val="center"/>
        </w:tcPr>
        <w:p w14:paraId="648EA5BF" w14:textId="4B75F602" w:rsidR="00231B39" w:rsidRPr="00231B39" w:rsidRDefault="00231B39" w:rsidP="00CF0BEF">
          <w:pPr>
            <w:jc w:val="right"/>
            <w:rPr>
              <w:rFonts w:ascii="TH SarabunPSK" w:hAnsi="TH SarabunPSK" w:cs="TH SarabunPSK"/>
            </w:rPr>
          </w:pPr>
          <w:r w:rsidRPr="00231B39">
            <w:rPr>
              <w:rFonts w:ascii="TH SarabunPSK" w:hAnsi="TH SarabunPSK" w:cs="TH SarabunPSK"/>
              <w:cs/>
            </w:rPr>
            <w:t xml:space="preserve">เรื่อง </w:t>
          </w:r>
          <w:r>
            <w:rPr>
              <w:rFonts w:ascii="TH SarabunPSK" w:hAnsi="TH SarabunPSK" w:cs="TH SarabunPSK" w:hint="cs"/>
              <w:spacing w:val="-4"/>
              <w:cs/>
            </w:rPr>
            <w:t>แผนการสื่อสารการดำเนินงานตามระบบบริหารจัดการความมั่นคงปลอดภัยสารสนเทศ</w:t>
          </w:r>
          <w:r>
            <w:rPr>
              <w:rFonts w:ascii="TH SarabunPSK" w:hAnsi="TH SarabunPSK" w:cs="TH SarabunPSK"/>
              <w:spacing w:val="-4"/>
              <w:cs/>
            </w:rPr>
            <w:br/>
          </w:r>
          <w:r>
            <w:rPr>
              <w:rFonts w:ascii="TH SarabunPSK" w:hAnsi="TH SarabunPSK" w:cs="TH SarabunPSK" w:hint="cs"/>
              <w:spacing w:val="-4"/>
              <w:cs/>
            </w:rPr>
            <w:t xml:space="preserve"> (</w:t>
          </w:r>
          <w:r>
            <w:rPr>
              <w:rFonts w:ascii="TH SarabunPSK" w:hAnsi="TH SarabunPSK" w:cs="TH SarabunPSK"/>
              <w:spacing w:val="-4"/>
            </w:rPr>
            <w:t>ISMS Communication Plan)</w:t>
          </w:r>
        </w:p>
      </w:tc>
      <w:tc>
        <w:tcPr>
          <w:tcW w:w="3402" w:type="dxa"/>
          <w:vAlign w:val="center"/>
        </w:tcPr>
        <w:p w14:paraId="4F7979A9" w14:textId="3D4F107B" w:rsidR="00231B39" w:rsidRPr="00231B39" w:rsidRDefault="00231B39" w:rsidP="00231B39">
          <w:pPr>
            <w:tabs>
              <w:tab w:val="left" w:pos="1305"/>
            </w:tabs>
            <w:rPr>
              <w:rFonts w:ascii="TH SarabunPSK" w:hAnsi="TH SarabunPSK" w:cs="TH SarabunPSK"/>
            </w:rPr>
          </w:pPr>
          <w:r>
            <w:rPr>
              <w:rFonts w:ascii="TH SarabunPSK" w:hAnsi="TH SarabunPSK" w:cs="TH SarabunPSK" w:hint="cs"/>
              <w:cs/>
            </w:rPr>
            <w:t>ใช้ภายในเท่านั้น</w:t>
          </w:r>
        </w:p>
      </w:tc>
    </w:tr>
    <w:tr w:rsidR="00231B39" w:rsidRPr="00231B39" w14:paraId="4DF11398" w14:textId="77777777" w:rsidTr="00231B39">
      <w:trPr>
        <w:trHeight w:val="689"/>
      </w:trPr>
      <w:tc>
        <w:tcPr>
          <w:tcW w:w="1271" w:type="dxa"/>
          <w:vMerge/>
          <w:vAlign w:val="center"/>
        </w:tcPr>
        <w:p w14:paraId="7F84FBE3" w14:textId="77777777" w:rsidR="00231B39" w:rsidRPr="00231B39" w:rsidRDefault="00231B39" w:rsidP="00231B39">
          <w:pPr>
            <w:pStyle w:val="Header"/>
            <w:jc w:val="center"/>
            <w:rPr>
              <w:rFonts w:ascii="TH SarabunPSK" w:hAnsi="TH SarabunPSK" w:cs="TH SarabunPSK"/>
              <w:b/>
              <w:bCs/>
              <w:noProof/>
              <w:szCs w:val="32"/>
              <w:cs/>
            </w:rPr>
          </w:pPr>
        </w:p>
      </w:tc>
      <w:tc>
        <w:tcPr>
          <w:tcW w:w="9356" w:type="dxa"/>
          <w:vMerge/>
          <w:vAlign w:val="center"/>
        </w:tcPr>
        <w:p w14:paraId="2BC02882" w14:textId="77777777" w:rsidR="00231B39" w:rsidRPr="00231B39" w:rsidRDefault="00231B39" w:rsidP="00231B39">
          <w:pPr>
            <w:pStyle w:val="NoSpacing"/>
            <w:ind w:firstLine="0"/>
            <w:jc w:val="left"/>
            <w:rPr>
              <w:rFonts w:ascii="TH SarabunPSK" w:hAnsi="TH SarabunPSK" w:cs="TH SarabunPSK"/>
              <w:sz w:val="32"/>
              <w:szCs w:val="32"/>
              <w:cs/>
            </w:rPr>
          </w:pPr>
        </w:p>
      </w:tc>
      <w:tc>
        <w:tcPr>
          <w:tcW w:w="3402" w:type="dxa"/>
          <w:vAlign w:val="center"/>
        </w:tcPr>
        <w:p w14:paraId="05DEC325" w14:textId="77777777" w:rsidR="00231B39" w:rsidRPr="00231B39" w:rsidRDefault="00231B39" w:rsidP="00231B39">
          <w:pPr>
            <w:tabs>
              <w:tab w:val="left" w:pos="1305"/>
            </w:tabs>
            <w:rPr>
              <w:rFonts w:ascii="TH SarabunPSK" w:hAnsi="TH SarabunPSK" w:cs="TH SarabunPSK"/>
            </w:rPr>
          </w:pPr>
          <w:r w:rsidRPr="00231B39">
            <w:rPr>
              <w:rFonts w:ascii="TH SarabunPSK" w:hAnsi="TH SarabunPSK" w:cs="TH SarabunPSK"/>
              <w:cs/>
            </w:rPr>
            <w:t xml:space="preserve">เวอร์ชัน </w:t>
          </w:r>
          <w:r w:rsidRPr="00231B39">
            <w:rPr>
              <w:rFonts w:ascii="TH SarabunPSK" w:hAnsi="TH SarabunPSK" w:cs="TH SarabunPSK"/>
            </w:rPr>
            <w:t>:</w:t>
          </w:r>
          <w:r w:rsidRPr="00231B39">
            <w:rPr>
              <w:rFonts w:ascii="TH SarabunPSK" w:hAnsi="TH SarabunPSK" w:cs="TH SarabunPSK"/>
              <w:cs/>
            </w:rPr>
            <w:t xml:space="preserve"> </w:t>
          </w:r>
          <w:r w:rsidRPr="00231B39">
            <w:rPr>
              <w:rFonts w:ascii="TH SarabunPSK" w:hAnsi="TH SarabunPSK" w:cs="TH SarabunPSK"/>
            </w:rPr>
            <w:t>01</w:t>
          </w:r>
        </w:p>
      </w:tc>
    </w:tr>
  </w:tbl>
  <w:p w14:paraId="24241AFF" w14:textId="77777777" w:rsidR="001567BC" w:rsidRPr="00EF17B5" w:rsidRDefault="001567BC">
    <w:pPr>
      <w:pStyle w:val="Header"/>
      <w:rPr>
        <w:sz w:val="10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E3B07"/>
    <w:multiLevelType w:val="hybridMultilevel"/>
    <w:tmpl w:val="74CAD12E"/>
    <w:lvl w:ilvl="0" w:tplc="874C0D90">
      <w:start w:val="1"/>
      <w:numFmt w:val="decimal"/>
      <w:lvlText w:val="%1."/>
      <w:lvlJc w:val="left"/>
      <w:pPr>
        <w:ind w:left="1077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9263820"/>
    <w:multiLevelType w:val="hybridMultilevel"/>
    <w:tmpl w:val="CFE041D8"/>
    <w:lvl w:ilvl="0" w:tplc="874C0D90">
      <w:start w:val="1"/>
      <w:numFmt w:val="decimal"/>
      <w:lvlText w:val="%1."/>
      <w:lvlJc w:val="left"/>
      <w:pPr>
        <w:ind w:left="1077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7A0CB9"/>
    <w:multiLevelType w:val="hybridMultilevel"/>
    <w:tmpl w:val="0F0A6A68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276DA"/>
    <w:multiLevelType w:val="hybridMultilevel"/>
    <w:tmpl w:val="91EC8FF8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C37FC"/>
    <w:multiLevelType w:val="hybridMultilevel"/>
    <w:tmpl w:val="D6F86BCA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84652"/>
    <w:multiLevelType w:val="hybridMultilevel"/>
    <w:tmpl w:val="1624BD86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7685"/>
    <w:multiLevelType w:val="hybridMultilevel"/>
    <w:tmpl w:val="3BB4BB4C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716A0"/>
    <w:multiLevelType w:val="hybridMultilevel"/>
    <w:tmpl w:val="EEACF2CA"/>
    <w:lvl w:ilvl="0" w:tplc="929A8BAC">
      <w:start w:val="1"/>
      <w:numFmt w:val="bullet"/>
      <w:lvlText w:val=""/>
      <w:lvlJc w:val="left"/>
      <w:pPr>
        <w:ind w:left="1077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E18131E"/>
    <w:multiLevelType w:val="hybridMultilevel"/>
    <w:tmpl w:val="B4FCD326"/>
    <w:lvl w:ilvl="0" w:tplc="7FB0F438">
      <w:start w:val="1"/>
      <w:numFmt w:val="decimal"/>
      <w:lvlText w:val="3.%1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F5184"/>
    <w:multiLevelType w:val="hybridMultilevel"/>
    <w:tmpl w:val="0130FD30"/>
    <w:lvl w:ilvl="0" w:tplc="874C0D90">
      <w:start w:val="1"/>
      <w:numFmt w:val="decimal"/>
      <w:lvlText w:val="%1."/>
      <w:lvlJc w:val="left"/>
      <w:pPr>
        <w:ind w:left="1077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3B01CF7"/>
    <w:multiLevelType w:val="hybridMultilevel"/>
    <w:tmpl w:val="CB7C01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D1841"/>
    <w:multiLevelType w:val="hybridMultilevel"/>
    <w:tmpl w:val="6484AA0C"/>
    <w:lvl w:ilvl="0" w:tplc="1FC2CD74">
      <w:numFmt w:val="bullet"/>
      <w:lvlText w:val="-"/>
      <w:lvlJc w:val="left"/>
      <w:pPr>
        <w:ind w:left="67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</w:abstractNum>
  <w:abstractNum w:abstractNumId="12" w15:restartNumberingAfterBreak="0">
    <w:nsid w:val="3AA629F3"/>
    <w:multiLevelType w:val="hybridMultilevel"/>
    <w:tmpl w:val="06DEDE42"/>
    <w:lvl w:ilvl="0" w:tplc="874C0D90">
      <w:start w:val="1"/>
      <w:numFmt w:val="decimal"/>
      <w:lvlText w:val="%1."/>
      <w:lvlJc w:val="left"/>
      <w:pPr>
        <w:ind w:left="1077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C1B12A3"/>
    <w:multiLevelType w:val="hybridMultilevel"/>
    <w:tmpl w:val="44F490BA"/>
    <w:lvl w:ilvl="0" w:tplc="874C0D90">
      <w:start w:val="1"/>
      <w:numFmt w:val="decimal"/>
      <w:lvlText w:val="%1."/>
      <w:lvlJc w:val="left"/>
      <w:pPr>
        <w:ind w:left="1077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43E6193A"/>
    <w:multiLevelType w:val="hybridMultilevel"/>
    <w:tmpl w:val="EF6A3762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E4012"/>
    <w:multiLevelType w:val="hybridMultilevel"/>
    <w:tmpl w:val="4D8A1530"/>
    <w:lvl w:ilvl="0" w:tplc="929A8BA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720D7"/>
    <w:multiLevelType w:val="hybridMultilevel"/>
    <w:tmpl w:val="BDECA80A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46EC2"/>
    <w:multiLevelType w:val="hybridMultilevel"/>
    <w:tmpl w:val="A3163286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10FF1"/>
    <w:multiLevelType w:val="hybridMultilevel"/>
    <w:tmpl w:val="718223A2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50F2B"/>
    <w:multiLevelType w:val="hybridMultilevel"/>
    <w:tmpl w:val="0F0A6A68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D63D3"/>
    <w:multiLevelType w:val="hybridMultilevel"/>
    <w:tmpl w:val="A2EA7B60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83718D"/>
    <w:multiLevelType w:val="hybridMultilevel"/>
    <w:tmpl w:val="BDECA80A"/>
    <w:lvl w:ilvl="0" w:tplc="874C0D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2248F"/>
    <w:multiLevelType w:val="hybridMultilevel"/>
    <w:tmpl w:val="929E62DC"/>
    <w:lvl w:ilvl="0" w:tplc="14EAD666">
      <w:start w:val="1"/>
      <w:numFmt w:val="decimal"/>
      <w:lvlText w:val="%1."/>
      <w:lvlJc w:val="left"/>
      <w:pPr>
        <w:ind w:left="1077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307279B"/>
    <w:multiLevelType w:val="hybridMultilevel"/>
    <w:tmpl w:val="F8FA4D24"/>
    <w:lvl w:ilvl="0" w:tplc="FD58BB38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A25384"/>
    <w:multiLevelType w:val="hybridMultilevel"/>
    <w:tmpl w:val="75A23A1A"/>
    <w:lvl w:ilvl="0" w:tplc="874C0D90">
      <w:start w:val="1"/>
      <w:numFmt w:val="decimal"/>
      <w:lvlText w:val="%1."/>
      <w:lvlJc w:val="left"/>
      <w:pPr>
        <w:ind w:left="1077" w:hanging="360"/>
      </w:pPr>
      <w:rPr>
        <w:rFonts w:ascii="Cordia New" w:hAnsi="Cordia New" w:cs="Cordia New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74E675F8"/>
    <w:multiLevelType w:val="hybridMultilevel"/>
    <w:tmpl w:val="E90E3B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C31550"/>
    <w:multiLevelType w:val="hybridMultilevel"/>
    <w:tmpl w:val="8AB01C88"/>
    <w:lvl w:ilvl="0" w:tplc="0602D844">
      <w:start w:val="1"/>
      <w:numFmt w:val="decimal"/>
      <w:lvlText w:val="1.%1"/>
      <w:lvlJc w:val="left"/>
      <w:pPr>
        <w:ind w:left="1077" w:hanging="360"/>
      </w:pPr>
      <w:rPr>
        <w:rFonts w:ascii="Cordia New" w:hAnsi="Cordia New" w:cs="Cordia New" w:hint="default"/>
        <w:b w:val="0"/>
        <w:bCs w:val="0"/>
        <w:i w:val="0"/>
        <w:iCs w:val="0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1"/>
  </w:num>
  <w:num w:numId="5">
    <w:abstractNumId w:val="24"/>
  </w:num>
  <w:num w:numId="6">
    <w:abstractNumId w:val="9"/>
  </w:num>
  <w:num w:numId="7">
    <w:abstractNumId w:val="0"/>
  </w:num>
  <w:num w:numId="8">
    <w:abstractNumId w:val="22"/>
  </w:num>
  <w:num w:numId="9">
    <w:abstractNumId w:val="26"/>
  </w:num>
  <w:num w:numId="10">
    <w:abstractNumId w:val="4"/>
  </w:num>
  <w:num w:numId="11">
    <w:abstractNumId w:val="6"/>
  </w:num>
  <w:num w:numId="12">
    <w:abstractNumId w:val="16"/>
  </w:num>
  <w:num w:numId="13">
    <w:abstractNumId w:val="21"/>
  </w:num>
  <w:num w:numId="14">
    <w:abstractNumId w:val="14"/>
  </w:num>
  <w:num w:numId="15">
    <w:abstractNumId w:val="20"/>
  </w:num>
  <w:num w:numId="16">
    <w:abstractNumId w:val="2"/>
  </w:num>
  <w:num w:numId="17">
    <w:abstractNumId w:val="19"/>
  </w:num>
  <w:num w:numId="18">
    <w:abstractNumId w:val="3"/>
  </w:num>
  <w:num w:numId="19">
    <w:abstractNumId w:val="17"/>
  </w:num>
  <w:num w:numId="20">
    <w:abstractNumId w:val="5"/>
  </w:num>
  <w:num w:numId="21">
    <w:abstractNumId w:val="18"/>
  </w:num>
  <w:num w:numId="22">
    <w:abstractNumId w:val="8"/>
  </w:num>
  <w:num w:numId="23">
    <w:abstractNumId w:val="15"/>
  </w:num>
  <w:num w:numId="24">
    <w:abstractNumId w:val="23"/>
  </w:num>
  <w:num w:numId="25">
    <w:abstractNumId w:val="25"/>
  </w:num>
  <w:num w:numId="26">
    <w:abstractNumId w:val="1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467"/>
    <w:rsid w:val="00007639"/>
    <w:rsid w:val="00010F5C"/>
    <w:rsid w:val="00012B6D"/>
    <w:rsid w:val="000404D3"/>
    <w:rsid w:val="00080DEC"/>
    <w:rsid w:val="000A70D9"/>
    <w:rsid w:val="000D0E20"/>
    <w:rsid w:val="000E40C7"/>
    <w:rsid w:val="000F1157"/>
    <w:rsid w:val="001043AD"/>
    <w:rsid w:val="00111395"/>
    <w:rsid w:val="00111CBA"/>
    <w:rsid w:val="00112BC9"/>
    <w:rsid w:val="001567BC"/>
    <w:rsid w:val="00170D0F"/>
    <w:rsid w:val="0018247E"/>
    <w:rsid w:val="001A58CB"/>
    <w:rsid w:val="001B5BC5"/>
    <w:rsid w:val="001B7D47"/>
    <w:rsid w:val="001C67C2"/>
    <w:rsid w:val="001D33B6"/>
    <w:rsid w:val="001D64FF"/>
    <w:rsid w:val="001E3026"/>
    <w:rsid w:val="00212E0D"/>
    <w:rsid w:val="0022521B"/>
    <w:rsid w:val="00231B39"/>
    <w:rsid w:val="00232127"/>
    <w:rsid w:val="002411A9"/>
    <w:rsid w:val="002911A8"/>
    <w:rsid w:val="00296E46"/>
    <w:rsid w:val="002A53E7"/>
    <w:rsid w:val="002A60BE"/>
    <w:rsid w:val="002A6D83"/>
    <w:rsid w:val="002C7250"/>
    <w:rsid w:val="002D499C"/>
    <w:rsid w:val="002F223F"/>
    <w:rsid w:val="00300F5C"/>
    <w:rsid w:val="003152C8"/>
    <w:rsid w:val="0032048E"/>
    <w:rsid w:val="00323E9A"/>
    <w:rsid w:val="0034778C"/>
    <w:rsid w:val="00354B3D"/>
    <w:rsid w:val="003707D7"/>
    <w:rsid w:val="003859AD"/>
    <w:rsid w:val="003902B0"/>
    <w:rsid w:val="003D0096"/>
    <w:rsid w:val="003E14F7"/>
    <w:rsid w:val="00401F6F"/>
    <w:rsid w:val="004022BC"/>
    <w:rsid w:val="004072DC"/>
    <w:rsid w:val="00416058"/>
    <w:rsid w:val="004319A7"/>
    <w:rsid w:val="00444C35"/>
    <w:rsid w:val="00445ED6"/>
    <w:rsid w:val="00446F5C"/>
    <w:rsid w:val="00457DBF"/>
    <w:rsid w:val="004856ED"/>
    <w:rsid w:val="0048688F"/>
    <w:rsid w:val="004D2F5A"/>
    <w:rsid w:val="004D3AFE"/>
    <w:rsid w:val="004E78E1"/>
    <w:rsid w:val="00505381"/>
    <w:rsid w:val="005071F1"/>
    <w:rsid w:val="0051080D"/>
    <w:rsid w:val="00515231"/>
    <w:rsid w:val="00526B45"/>
    <w:rsid w:val="00543719"/>
    <w:rsid w:val="005C1E83"/>
    <w:rsid w:val="005D0812"/>
    <w:rsid w:val="005E1D23"/>
    <w:rsid w:val="00613C4A"/>
    <w:rsid w:val="00640837"/>
    <w:rsid w:val="006409A9"/>
    <w:rsid w:val="0065046A"/>
    <w:rsid w:val="006810E5"/>
    <w:rsid w:val="00684144"/>
    <w:rsid w:val="006A3F6F"/>
    <w:rsid w:val="006C734F"/>
    <w:rsid w:val="00701064"/>
    <w:rsid w:val="00703A97"/>
    <w:rsid w:val="007171DF"/>
    <w:rsid w:val="00733651"/>
    <w:rsid w:val="0073686D"/>
    <w:rsid w:val="0074312A"/>
    <w:rsid w:val="007436DE"/>
    <w:rsid w:val="00751B92"/>
    <w:rsid w:val="0075710B"/>
    <w:rsid w:val="00762396"/>
    <w:rsid w:val="00771BA5"/>
    <w:rsid w:val="00772462"/>
    <w:rsid w:val="0077268E"/>
    <w:rsid w:val="007950A5"/>
    <w:rsid w:val="007D4C4C"/>
    <w:rsid w:val="007E6AF0"/>
    <w:rsid w:val="00810F8B"/>
    <w:rsid w:val="00824573"/>
    <w:rsid w:val="0083657D"/>
    <w:rsid w:val="00861B64"/>
    <w:rsid w:val="0087397E"/>
    <w:rsid w:val="008D2FC8"/>
    <w:rsid w:val="00903765"/>
    <w:rsid w:val="0090700D"/>
    <w:rsid w:val="009156D7"/>
    <w:rsid w:val="00925D40"/>
    <w:rsid w:val="00933C57"/>
    <w:rsid w:val="009359A0"/>
    <w:rsid w:val="00996EE3"/>
    <w:rsid w:val="009C067E"/>
    <w:rsid w:val="009C3A61"/>
    <w:rsid w:val="009D241E"/>
    <w:rsid w:val="009E7AE5"/>
    <w:rsid w:val="009F4C90"/>
    <w:rsid w:val="00A42E7E"/>
    <w:rsid w:val="00A731AB"/>
    <w:rsid w:val="00A87809"/>
    <w:rsid w:val="00A9568E"/>
    <w:rsid w:val="00A96BB4"/>
    <w:rsid w:val="00AA30DF"/>
    <w:rsid w:val="00AB6603"/>
    <w:rsid w:val="00AC5882"/>
    <w:rsid w:val="00B00F20"/>
    <w:rsid w:val="00B11C6C"/>
    <w:rsid w:val="00B139C4"/>
    <w:rsid w:val="00B1520E"/>
    <w:rsid w:val="00B33A0C"/>
    <w:rsid w:val="00B36F75"/>
    <w:rsid w:val="00B43527"/>
    <w:rsid w:val="00B62134"/>
    <w:rsid w:val="00B63079"/>
    <w:rsid w:val="00BC24F6"/>
    <w:rsid w:val="00BC3F2A"/>
    <w:rsid w:val="00BD0C24"/>
    <w:rsid w:val="00BE1D9A"/>
    <w:rsid w:val="00BE76C6"/>
    <w:rsid w:val="00C10494"/>
    <w:rsid w:val="00C30D15"/>
    <w:rsid w:val="00C40A07"/>
    <w:rsid w:val="00C51467"/>
    <w:rsid w:val="00C61273"/>
    <w:rsid w:val="00C76A09"/>
    <w:rsid w:val="00CB03CD"/>
    <w:rsid w:val="00CD7C04"/>
    <w:rsid w:val="00CF0BEF"/>
    <w:rsid w:val="00D146F6"/>
    <w:rsid w:val="00D24E9F"/>
    <w:rsid w:val="00D25892"/>
    <w:rsid w:val="00D433FD"/>
    <w:rsid w:val="00D51AA1"/>
    <w:rsid w:val="00D85D54"/>
    <w:rsid w:val="00DB0880"/>
    <w:rsid w:val="00E009AB"/>
    <w:rsid w:val="00E26C21"/>
    <w:rsid w:val="00E50A1F"/>
    <w:rsid w:val="00EA52D2"/>
    <w:rsid w:val="00EB1840"/>
    <w:rsid w:val="00EB77C5"/>
    <w:rsid w:val="00EB7F64"/>
    <w:rsid w:val="00ED13F5"/>
    <w:rsid w:val="00EF17B5"/>
    <w:rsid w:val="00F13E82"/>
    <w:rsid w:val="00F313FD"/>
    <w:rsid w:val="00F405E7"/>
    <w:rsid w:val="00F438FB"/>
    <w:rsid w:val="00F44172"/>
    <w:rsid w:val="00F45BEB"/>
    <w:rsid w:val="00F60327"/>
    <w:rsid w:val="00F86C90"/>
    <w:rsid w:val="00FB3749"/>
    <w:rsid w:val="00FB5D47"/>
    <w:rsid w:val="00FC7515"/>
    <w:rsid w:val="00FE003C"/>
    <w:rsid w:val="00FE4768"/>
    <w:rsid w:val="00FF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D2C8D9"/>
  <w15:docId w15:val="{AD4A50F6-9248-4A0A-9CDD-16CEC934F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714" w:hanging="35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1467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C51467"/>
    <w:rPr>
      <w:szCs w:val="40"/>
    </w:rPr>
  </w:style>
  <w:style w:type="paragraph" w:styleId="Footer">
    <w:name w:val="footer"/>
    <w:basedOn w:val="Normal"/>
    <w:link w:val="FooterChar"/>
    <w:uiPriority w:val="99"/>
    <w:unhideWhenUsed/>
    <w:rsid w:val="00C51467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51467"/>
    <w:rPr>
      <w:szCs w:val="40"/>
    </w:rPr>
  </w:style>
  <w:style w:type="table" w:styleId="TableGrid">
    <w:name w:val="Table Grid"/>
    <w:basedOn w:val="TableNormal"/>
    <w:uiPriority w:val="59"/>
    <w:rsid w:val="00C51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1A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1A9"/>
    <w:rPr>
      <w:rFonts w:ascii="Tahoma" w:hAnsi="Tahoma"/>
      <w:sz w:val="16"/>
      <w:szCs w:val="20"/>
    </w:rPr>
  </w:style>
  <w:style w:type="paragraph" w:styleId="ListParagraph">
    <w:name w:val="List Paragraph"/>
    <w:basedOn w:val="Normal"/>
    <w:uiPriority w:val="34"/>
    <w:qFormat/>
    <w:rsid w:val="00AB6603"/>
    <w:pPr>
      <w:ind w:left="720"/>
      <w:contextualSpacing/>
    </w:pPr>
    <w:rPr>
      <w:szCs w:val="40"/>
    </w:rPr>
  </w:style>
  <w:style w:type="paragraph" w:styleId="NoSpacing">
    <w:name w:val="No Spacing"/>
    <w:link w:val="NoSpacingChar"/>
    <w:uiPriority w:val="1"/>
    <w:qFormat/>
    <w:rsid w:val="00231B39"/>
    <w:pPr>
      <w:ind w:firstLine="567"/>
      <w:jc w:val="thaiDistribute"/>
    </w:pPr>
    <w:rPr>
      <w:rFonts w:ascii="Browallia New" w:eastAsia="Calibri" w:hAnsi="Browallia New"/>
      <w:sz w:val="22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231B39"/>
    <w:rPr>
      <w:rFonts w:ascii="Browallia New" w:eastAsia="Calibri" w:hAnsi="Browall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AB686-697F-47EB-ADF1-316F107FB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 Kung</dc:creator>
  <cp:lastModifiedBy>Ply Saksit</cp:lastModifiedBy>
  <cp:revision>45</cp:revision>
  <cp:lastPrinted>2018-04-21T08:49:00Z</cp:lastPrinted>
  <dcterms:created xsi:type="dcterms:W3CDTF">2020-09-25T06:45:00Z</dcterms:created>
  <dcterms:modified xsi:type="dcterms:W3CDTF">2020-10-06T16:46:00Z</dcterms:modified>
</cp:coreProperties>
</file>